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25" w:type="dxa"/>
        <w:tblInd w:w="-1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4"/>
        <w:gridCol w:w="14"/>
        <w:gridCol w:w="14"/>
        <w:gridCol w:w="85"/>
        <w:gridCol w:w="624"/>
        <w:gridCol w:w="1021"/>
        <w:gridCol w:w="397"/>
        <w:gridCol w:w="62"/>
        <w:gridCol w:w="221"/>
        <w:gridCol w:w="1531"/>
        <w:gridCol w:w="284"/>
        <w:gridCol w:w="851"/>
        <w:gridCol w:w="141"/>
        <w:gridCol w:w="4395"/>
        <w:gridCol w:w="141"/>
      </w:tblGrid>
      <w:tr w:rsidR="004B3C1A" w:rsidTr="00D95802">
        <w:trPr>
          <w:gridBefore w:val="2"/>
          <w:wBefore w:w="1658" w:type="dxa"/>
          <w:cantSplit/>
          <w:trHeight w:hRule="exact" w:val="851"/>
        </w:trPr>
        <w:tc>
          <w:tcPr>
            <w:tcW w:w="4239" w:type="dxa"/>
            <w:gridSpan w:val="9"/>
          </w:tcPr>
          <w:p w:rsidR="004B3C1A" w:rsidRDefault="00C410A0" w:rsidP="009E7B6A">
            <w:pPr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Logo" style="width:39.35pt;height:39.35pt;visibility:visible">
                  <v:imagedata r:id="rId8" o:title="Logo"/>
                </v:shape>
              </w:pict>
            </w:r>
          </w:p>
        </w:tc>
        <w:tc>
          <w:tcPr>
            <w:tcW w:w="851" w:type="dxa"/>
            <w:vMerge w:val="restart"/>
          </w:tcPr>
          <w:p w:rsidR="004B3C1A" w:rsidRDefault="004B3C1A">
            <w:pPr>
              <w:rPr>
                <w:rFonts w:ascii="Times New Roman" w:hAnsi="Times New Roman"/>
              </w:rPr>
            </w:pPr>
          </w:p>
        </w:tc>
        <w:tc>
          <w:tcPr>
            <w:tcW w:w="4677" w:type="dxa"/>
            <w:gridSpan w:val="3"/>
          </w:tcPr>
          <w:p w:rsidR="004B3C1A" w:rsidRDefault="004B3C1A">
            <w:pPr>
              <w:jc w:val="right"/>
              <w:rPr>
                <w:rFonts w:ascii="Times New Roman" w:hAnsi="Times New Roman"/>
              </w:rPr>
            </w:pPr>
          </w:p>
        </w:tc>
      </w:tr>
      <w:tr w:rsidR="004B3C1A" w:rsidTr="00341498">
        <w:trPr>
          <w:gridBefore w:val="2"/>
          <w:wBefore w:w="1658" w:type="dxa"/>
          <w:cantSplit/>
          <w:trHeight w:hRule="exact" w:val="2450"/>
        </w:trPr>
        <w:tc>
          <w:tcPr>
            <w:tcW w:w="4239" w:type="dxa"/>
            <w:gridSpan w:val="9"/>
          </w:tcPr>
          <w:p w:rsidR="007439E6" w:rsidRPr="00812F0D" w:rsidRDefault="007439E6" w:rsidP="00341498">
            <w:pPr>
              <w:shd w:val="clear" w:color="auto" w:fill="000000"/>
              <w:spacing w:before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F0D">
              <w:rPr>
                <w:rFonts w:ascii="Times New Roman" w:hAnsi="Times New Roman"/>
                <w:spacing w:val="-11"/>
                <w:sz w:val="18"/>
                <w:szCs w:val="18"/>
              </w:rPr>
              <w:t>ПРЕДПРИЯТИЕ ГОСКОРПОРАЦИИ «РОСАТОМ»</w:t>
            </w:r>
          </w:p>
          <w:p w:rsidR="007439E6" w:rsidRPr="00E9685C" w:rsidRDefault="007439E6" w:rsidP="007439E6">
            <w:pPr>
              <w:jc w:val="center"/>
              <w:rPr>
                <w:rFonts w:ascii="Times New Roman" w:hAnsi="Times New Roman"/>
                <w:spacing w:val="40"/>
                <w:sz w:val="18"/>
                <w:szCs w:val="18"/>
              </w:rPr>
            </w:pPr>
          </w:p>
          <w:p w:rsidR="007439E6" w:rsidRPr="00E9685C" w:rsidRDefault="007439E6" w:rsidP="007439E6">
            <w:pPr>
              <w:pStyle w:val="a5"/>
              <w:rPr>
                <w:sz w:val="18"/>
                <w:szCs w:val="18"/>
              </w:rPr>
            </w:pPr>
            <w:r w:rsidRPr="00E9685C">
              <w:rPr>
                <w:sz w:val="18"/>
                <w:szCs w:val="18"/>
              </w:rPr>
              <w:t xml:space="preserve">ФЕДЕРАЛЬНОЕ ГОСУДАРСТВЕННОЕ УНИТАРНОЕ ПРЕДПРИЯТИЕ «ПРОИЗВОДСТВЕННОЕ </w:t>
            </w:r>
          </w:p>
          <w:p w:rsidR="007439E6" w:rsidRPr="00E9685C" w:rsidRDefault="007439E6" w:rsidP="007439E6">
            <w:pPr>
              <w:pStyle w:val="a5"/>
              <w:rPr>
                <w:sz w:val="18"/>
                <w:szCs w:val="18"/>
              </w:rPr>
            </w:pPr>
            <w:r w:rsidRPr="00E9685C">
              <w:rPr>
                <w:sz w:val="18"/>
                <w:szCs w:val="18"/>
              </w:rPr>
              <w:t>ОБЪЕДИНЕНИЕ</w:t>
            </w:r>
          </w:p>
          <w:p w:rsidR="007439E6" w:rsidRPr="00E9685C" w:rsidRDefault="007439E6" w:rsidP="007439E6">
            <w:pPr>
              <w:pStyle w:val="1"/>
              <w:rPr>
                <w:spacing w:val="20"/>
                <w:sz w:val="18"/>
                <w:szCs w:val="18"/>
              </w:rPr>
            </w:pPr>
            <w:r w:rsidRPr="00E9685C">
              <w:rPr>
                <w:spacing w:val="20"/>
                <w:sz w:val="18"/>
                <w:szCs w:val="18"/>
              </w:rPr>
              <w:t>«МАЯК»</w:t>
            </w:r>
          </w:p>
          <w:p w:rsidR="007439E6" w:rsidRPr="00E9685C" w:rsidRDefault="007439E6" w:rsidP="007439E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9685C">
              <w:rPr>
                <w:rFonts w:ascii="Times New Roman" w:hAnsi="Times New Roman"/>
                <w:b/>
                <w:sz w:val="18"/>
                <w:szCs w:val="18"/>
              </w:rPr>
              <w:t>ФГУП «ПО «МАЯК»</w:t>
            </w:r>
          </w:p>
          <w:p w:rsidR="006C781F" w:rsidRPr="00D41FC6" w:rsidRDefault="006C781F" w:rsidP="009E7B6A">
            <w:pPr>
              <w:jc w:val="center"/>
              <w:rPr>
                <w:rFonts w:ascii="Times New Roman" w:hAnsi="Times New Roman"/>
                <w:sz w:val="10"/>
              </w:rPr>
            </w:pPr>
          </w:p>
          <w:p w:rsidR="004B3C1A" w:rsidRDefault="004B3C1A" w:rsidP="009E7B6A">
            <w:pPr>
              <w:jc w:val="center"/>
              <w:rPr>
                <w:rFonts w:ascii="Times New Roman" w:hAnsi="Times New Roman"/>
                <w:sz w:val="20"/>
              </w:rPr>
            </w:pPr>
            <w:bookmarkStart w:id="0" w:name="_GoBack"/>
            <w:bookmarkEnd w:id="0"/>
          </w:p>
          <w:p w:rsidR="004B3C1A" w:rsidRPr="00153043" w:rsidRDefault="009E7B6A" w:rsidP="009E7B6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ВЕДОМОСТЬ</w:t>
            </w:r>
          </w:p>
          <w:p w:rsidR="004B3C1A" w:rsidRPr="006C781F" w:rsidRDefault="004B3C1A" w:rsidP="009E7B6A">
            <w:pPr>
              <w:jc w:val="center"/>
              <w:rPr>
                <w:b/>
                <w:sz w:val="20"/>
              </w:rPr>
            </w:pPr>
          </w:p>
        </w:tc>
        <w:tc>
          <w:tcPr>
            <w:tcW w:w="851" w:type="dxa"/>
            <w:vMerge/>
          </w:tcPr>
          <w:p w:rsidR="004B3C1A" w:rsidRDefault="004B3C1A">
            <w:pPr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 w:val="restart"/>
          </w:tcPr>
          <w:p w:rsidR="004B3C1A" w:rsidRDefault="004B3C1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[</w:t>
            </w:r>
          </w:p>
        </w:tc>
        <w:tc>
          <w:tcPr>
            <w:tcW w:w="4395" w:type="dxa"/>
            <w:vMerge w:val="restart"/>
          </w:tcPr>
          <w:p w:rsidR="009E7B6A" w:rsidRPr="00F002FE" w:rsidRDefault="009E7B6A" w:rsidP="009E7B6A">
            <w:pPr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" w:type="dxa"/>
            <w:vMerge w:val="restart"/>
          </w:tcPr>
          <w:p w:rsidR="004B3C1A" w:rsidRPr="009E7B6A" w:rsidRDefault="004B3C1A">
            <w:pPr>
              <w:rPr>
                <w:rFonts w:ascii="Times New Roman" w:hAnsi="Times New Roman"/>
              </w:rPr>
            </w:pPr>
            <w:r w:rsidRPr="009E7B6A">
              <w:rPr>
                <w:rFonts w:ascii="Times New Roman" w:hAnsi="Times New Roman"/>
              </w:rPr>
              <w:t>]</w:t>
            </w:r>
          </w:p>
        </w:tc>
      </w:tr>
      <w:tr w:rsidR="003F1786" w:rsidTr="003414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44" w:type="dxa"/>
          <w:cantSplit/>
        </w:trPr>
        <w:tc>
          <w:tcPr>
            <w:tcW w:w="17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786" w:rsidRPr="0044624F" w:rsidRDefault="003F1786" w:rsidP="00446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20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786" w:rsidRPr="0044624F" w:rsidRDefault="00F13873" w:rsidP="004462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2.1.20-01/386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43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</w:tr>
      <w:tr w:rsidR="003F1786" w:rsidTr="003414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44" w:type="dxa"/>
          <w:cantSplit/>
        </w:trPr>
        <w:tc>
          <w:tcPr>
            <w:tcW w:w="425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43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</w:tr>
      <w:tr w:rsidR="003F1786" w:rsidTr="003414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wBefore w:w="1672" w:type="dxa"/>
          <w:cantSplit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 №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786" w:rsidRDefault="003F178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от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43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</w:rPr>
            </w:pPr>
          </w:p>
        </w:tc>
      </w:tr>
      <w:tr w:rsidR="003F1786" w:rsidTr="003414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wBefore w:w="1672" w:type="dxa"/>
          <w:cantSplit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rPr>
                <w:rFonts w:ascii="Times New Roman" w:hAnsi="Times New Roman"/>
                <w:sz w:val="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rPr>
                <w:rFonts w:ascii="Times New Roman" w:hAnsi="Times New Roman"/>
                <w:sz w:val="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rPr>
                <w:rFonts w:ascii="Times New Roman" w:hAnsi="Times New Roman"/>
                <w:sz w:val="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43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1786" w:rsidRDefault="003F1786">
            <w:pPr>
              <w:jc w:val="left"/>
              <w:rPr>
                <w:rFonts w:ascii="Times New Roman" w:hAnsi="Times New Roman"/>
                <w:sz w:val="8"/>
              </w:rPr>
            </w:pPr>
          </w:p>
        </w:tc>
      </w:tr>
      <w:tr w:rsidR="003F1786" w:rsidTr="00341498">
        <w:trPr>
          <w:cantSplit/>
          <w:trHeight w:val="1019"/>
        </w:trPr>
        <w:tc>
          <w:tcPr>
            <w:tcW w:w="1644" w:type="dxa"/>
          </w:tcPr>
          <w:p w:rsidR="003F1786" w:rsidRDefault="003F1786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3" w:type="dxa"/>
            <w:gridSpan w:val="3"/>
          </w:tcPr>
          <w:p w:rsidR="003F1786" w:rsidRPr="009E7B6A" w:rsidRDefault="003F1786">
            <w:pPr>
              <w:rPr>
                <w:rFonts w:ascii="Times New Roman" w:hAnsi="Times New Roman"/>
              </w:rPr>
            </w:pPr>
            <w:r w:rsidRPr="009E7B6A">
              <w:rPr>
                <w:rFonts w:ascii="Times New Roman" w:hAnsi="Times New Roman"/>
              </w:rPr>
              <w:t>[</w:t>
            </w:r>
          </w:p>
        </w:tc>
        <w:tc>
          <w:tcPr>
            <w:tcW w:w="3856" w:type="dxa"/>
            <w:gridSpan w:val="6"/>
          </w:tcPr>
          <w:p w:rsidR="003F1786" w:rsidRPr="00AF04EC" w:rsidRDefault="009E7B6A" w:rsidP="008B4E7B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/>
                <w:szCs w:val="24"/>
              </w:rPr>
            </w:pPr>
            <w:r w:rsidRPr="00AF04EC">
              <w:rPr>
                <w:rFonts w:ascii="Times New Roman" w:hAnsi="Times New Roman"/>
                <w:szCs w:val="24"/>
              </w:rPr>
              <w:t>объёма работ на монтаж оборудования для создания участка извлечения америция из водно – хвостовых растворов</w:t>
            </w:r>
          </w:p>
        </w:tc>
        <w:tc>
          <w:tcPr>
            <w:tcW w:w="284" w:type="dxa"/>
          </w:tcPr>
          <w:p w:rsidR="003F1786" w:rsidRPr="00AF04EC" w:rsidRDefault="003F1786">
            <w:pPr>
              <w:rPr>
                <w:rFonts w:ascii="Times New Roman" w:hAnsi="Times New Roman"/>
                <w:szCs w:val="24"/>
                <w:lang w:val="en-US"/>
              </w:rPr>
            </w:pPr>
            <w:r w:rsidRPr="00AF04EC">
              <w:rPr>
                <w:rFonts w:ascii="Times New Roman" w:hAnsi="Times New Roman"/>
                <w:szCs w:val="24"/>
                <w:lang w:val="en-US"/>
              </w:rPr>
              <w:t>]</w:t>
            </w:r>
          </w:p>
        </w:tc>
        <w:tc>
          <w:tcPr>
            <w:tcW w:w="851" w:type="dxa"/>
            <w:vMerge/>
          </w:tcPr>
          <w:p w:rsidR="003F1786" w:rsidRDefault="003F1786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</w:tcPr>
          <w:p w:rsidR="003F1786" w:rsidRDefault="003F1786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  <w:vMerge/>
          </w:tcPr>
          <w:p w:rsidR="003F1786" w:rsidRDefault="003F1786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</w:tcPr>
          <w:p w:rsidR="003F1786" w:rsidRDefault="003F1786">
            <w:pPr>
              <w:jc w:val="right"/>
              <w:rPr>
                <w:rFonts w:ascii="Times New Roman" w:hAnsi="Times New Roman"/>
              </w:rPr>
            </w:pPr>
          </w:p>
        </w:tc>
      </w:tr>
    </w:tbl>
    <w:p w:rsidR="003F1786" w:rsidRDefault="003F1786">
      <w:pPr>
        <w:rPr>
          <w:rFonts w:ascii="Times New Roman" w:hAnsi="Times New Roman"/>
          <w:sz w:val="28"/>
        </w:rPr>
      </w:pPr>
    </w:p>
    <w:tbl>
      <w:tblPr>
        <w:tblStyle w:val="a9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992"/>
        <w:gridCol w:w="992"/>
        <w:gridCol w:w="2552"/>
      </w:tblGrid>
      <w:tr w:rsidR="009E7B6A" w:rsidRPr="00AF04EC" w:rsidTr="00AF04EC">
        <w:trPr>
          <w:trHeight w:val="713"/>
          <w:tblHeader/>
        </w:trPr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Наименование/вид  работ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ind w:left="142"/>
              <w:jc w:val="center"/>
              <w:rPr>
                <w:rFonts w:ascii="Times New Roman" w:hAnsi="Times New Roman"/>
                <w:szCs w:val="24"/>
              </w:rPr>
            </w:pPr>
            <w:r w:rsidRPr="00AF04E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rPr>
                <w:rFonts w:ascii="Times New Roman" w:hAnsi="Times New Roman"/>
                <w:szCs w:val="24"/>
              </w:rPr>
            </w:pPr>
            <w:r w:rsidRPr="00AF04EC">
              <w:rPr>
                <w:rFonts w:ascii="Times New Roman" w:hAnsi="Times New Roman"/>
                <w:szCs w:val="24"/>
              </w:rPr>
              <w:t>Установка и снятие ручных лебедок с подъемом на высоту до 5 м, тяговое усилие: 20 кН (2,0 тс)</w:t>
            </w:r>
            <w:r w:rsidRPr="00AF04EC"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лебедка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rPr>
                <w:rFonts w:ascii="Times New Roman" w:hAnsi="Times New Roman"/>
                <w:szCs w:val="24"/>
              </w:rPr>
            </w:pPr>
            <w:r w:rsidRPr="00AF04EC">
              <w:rPr>
                <w:rFonts w:ascii="Times New Roman" w:hAnsi="Times New Roman"/>
                <w:szCs w:val="24"/>
              </w:rPr>
              <w:t xml:space="preserve">Установка и снятие на высоте до 5м блоков  грузоподъемностью до 3,0т 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rPr>
          <w:trHeight w:val="1181"/>
        </w:trPr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Демонтаж и перемещением по горизонтали с использованием  ручной лебедки  бокса-укрытия с экстрактором А-2902/1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/т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1/1,423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Высоколегированная   сталь 12х18н10т</w:t>
            </w:r>
          </w:p>
          <w:p w:rsidR="009E7B6A" w:rsidRPr="00AF04EC" w:rsidRDefault="00AF04EC" w:rsidP="00AF04EC">
            <w:pPr>
              <w:pStyle w:val="aa"/>
              <w:spacing w:after="0" w:line="240" w:lineRule="auto"/>
              <w:ind w:left="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группа оборудования по </w:t>
            </w:r>
            <w:r w:rsidR="009E7B6A" w:rsidRPr="00AF04EC">
              <w:rPr>
                <w:rFonts w:ascii="Times New Roman" w:hAnsi="Times New Roman" w:cs="Times New Roman"/>
                <w:sz w:val="24"/>
                <w:szCs w:val="24"/>
              </w:rPr>
              <w:t>НП-070-06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 и перемещением по горизонтали с использованием  ручной лебедки шлюза и   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бокса-укрытия  с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реэкстрактором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А-2902/2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/т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1/1,519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Высоколегированная  сталь</w:t>
            </w:r>
            <w:r w:rsidR="00D10377"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3 группа </w:t>
            </w:r>
            <w:r w:rsidR="00D10377" w:rsidRPr="00AF04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борудования  по  НП-070-06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на высоте до 3м 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с резкой на отдельные элементы с использованием электрической сабельной пилы по металлу воздуховодов из высоколегированной листовой стали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04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=2мм ф530мм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То же, </w:t>
            </w:r>
            <w:r w:rsidRPr="00AF04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=1,5мм ф200мм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 из листовой высоколегированной стали </w:t>
            </w:r>
            <w:r w:rsidRPr="00AF04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=1,5мм (со стоимостью) и установка на высоте до 3м с использованием РАД сварки заглушек на воздуховоды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rPr>
          <w:trHeight w:val="2760"/>
        </w:trPr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Демонтаж/разборка существующего оборудования в существующем помещении ЦБ-29, с последующим перемещением для </w:t>
            </w:r>
            <w:r w:rsidRPr="00AF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консервации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водонагревательной установки А-2909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мерников А-2912, А-2914, А-2916, А-2918;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насосов ДБМ А-2913, А-2915, А-2917, А-2919;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ловушек А-2920/1,2; А-2930/1,2;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сборника А-2932;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пульсаторов ПШ-40 А-2936/1,2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активатора пульсационного А-2939</w:t>
            </w:r>
          </w:p>
        </w:tc>
        <w:tc>
          <w:tcPr>
            <w:tcW w:w="992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  <w:p w:rsidR="009E7B6A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  <w:p w:rsidR="00AF04EC" w:rsidRPr="00AF04EC" w:rsidRDefault="00AF04EC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/кг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</w:tc>
        <w:tc>
          <w:tcPr>
            <w:tcW w:w="992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1/200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4/148</w:t>
            </w:r>
          </w:p>
          <w:p w:rsidR="009E7B6A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4/160</w:t>
            </w:r>
          </w:p>
          <w:p w:rsidR="00AF04EC" w:rsidRPr="00AF04EC" w:rsidRDefault="00AF04EC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4/70,4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1/88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2/250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1/104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Высоколегированная сталь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3 группа оборудования  по  НП-070-06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rPr>
          <w:trHeight w:val="126"/>
        </w:trPr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Демонтаж/разборка  существующего оборудования  на отметках -2,700; ±0,000  с последующим перемещением для </w:t>
            </w:r>
            <w:r w:rsidRPr="00AF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консервации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отметка -2,700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кольцевых аппаратов А-2905/1,2; А-2908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- насосов ДБМ А-2910/1,2; А-2911/1,2 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ловушек-отстойников А-2926/1,2,3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емкостей напорных А-2927, А-2921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ловушек А-2929, А2950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ловушки-конденсатора А-2931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сборника А-2938;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отметка ±0,000 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ресиверов А-2935/1,2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/т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3/2,265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4/160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3/39,6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2/57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2/120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1/53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1/10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2/426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Высоколегированная сталь.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3 группа оборудования  по  НП-070-06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Демонтаж на высоте до 3м технологических трубопроводов (с фитингами) из труб высоколегированной стали (12х18н10т) на условное давление до 2,5 МПА ф108х5,0мм и резкой их на участки длиной до 3м с использованием  электрической сабельной пилы по металлу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130,65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ф76х4,0мм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142,88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То же, ф57х3,5мм 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905,51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ф45х3,0мм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56,26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ф38х3,0мм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181,63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ф32х3,0мм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962,74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ф25х3,0мм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799,23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ф20х3,0мм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1331,79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ф16х3,0мм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ф14х2,0мм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30,36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ф10х2,0мм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39,89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ф8х1,5мм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Снятие с последующей передачей на</w:t>
            </w:r>
            <w:r w:rsidRPr="00AF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консервацию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клапанов   «НЗ» c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пневмоприводом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  У96.153.00 Dу15, Ру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,5 МПА  с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цапковым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 соединением и приварным 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ниппелем (высоколегированная сталь)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Dу20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Dу32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Dу6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Снятие с последующей передачей на</w:t>
            </w:r>
            <w:r w:rsidRPr="00AF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консервацию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клапанов   «НО» c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пневмоприводом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  У96.154.00 Dу15, Ру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,5 МПА  с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цапковым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 соединением и приварным ниппелем (высоколегированная сталь)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Dу20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То же, клапанов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сильфонных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ручных 14нж19ст6 Ду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AF04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1,0МПа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14нж17ст7 Ду10, Р</w:t>
            </w:r>
            <w:r w:rsidRPr="00AF04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1,0МПа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15нж77бк1 Ду15, Р</w:t>
            </w:r>
            <w:r w:rsidRPr="00AF04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0,6 МПа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кранов пробковых Dу25 Ру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,4МПа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Демонтаж, перемещение в помещении ЦБ-29 и монтаж камеры К-407 из высоколегированной стали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655353"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5353" w:rsidRPr="00AF04EC">
              <w:rPr>
                <w:rFonts w:ascii="Times New Roman" w:hAnsi="Times New Roman" w:cs="Times New Roman"/>
                <w:sz w:val="24"/>
                <w:szCs w:val="24"/>
              </w:rPr>
              <w:t>/169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7B6A" w:rsidRPr="00AF04EC" w:rsidTr="00AF04EC">
        <w:trPr>
          <w:cantSplit/>
          <w:trHeight w:val="2741"/>
        </w:trPr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Разработка рабочей конструкторской документации, изготовление и монтаж оборудования в помещении ЦБ-29: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сорбционных колонн А-2902/1, А-2902/2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емкости разрыва струи А-2910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 емкости для контроля температуры А-2920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коммуникационных ловушек А-2930/1,2,3,4,5</w:t>
            </w:r>
            <w:r w:rsidR="00655353" w:rsidRPr="00AF04EC">
              <w:rPr>
                <w:rFonts w:ascii="Times New Roman" w:hAnsi="Times New Roman" w:cs="Times New Roman"/>
                <w:sz w:val="24"/>
                <w:szCs w:val="24"/>
              </w:rPr>
              <w:t>(чертёж №  Ф20.17.049.000)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сдувочной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ловушки А-2929 (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существующая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655353" w:rsidRPr="00AF04EC" w:rsidRDefault="00655353" w:rsidP="00AF04EC">
            <w:pPr>
              <w:ind w:right="-108"/>
              <w:jc w:val="center"/>
              <w:rPr>
                <w:rFonts w:ascii="Times New Roman" w:hAnsi="Times New Roman"/>
                <w:szCs w:val="24"/>
              </w:rPr>
            </w:pPr>
          </w:p>
          <w:p w:rsidR="00655353" w:rsidRPr="00AF04EC" w:rsidRDefault="00655353" w:rsidP="00AF04EC">
            <w:pPr>
              <w:ind w:right="-108"/>
              <w:jc w:val="center"/>
              <w:rPr>
                <w:rFonts w:ascii="Times New Roman" w:hAnsi="Times New Roman"/>
                <w:szCs w:val="24"/>
              </w:rPr>
            </w:pPr>
          </w:p>
          <w:p w:rsidR="00655353" w:rsidRPr="00AF04EC" w:rsidRDefault="00655353" w:rsidP="00AF04EC">
            <w:pPr>
              <w:ind w:right="-108"/>
              <w:jc w:val="center"/>
              <w:rPr>
                <w:rFonts w:ascii="Times New Roman" w:hAnsi="Times New Roman"/>
                <w:szCs w:val="24"/>
              </w:rPr>
            </w:pPr>
          </w:p>
          <w:p w:rsidR="009E7B6A" w:rsidRPr="00AF04EC" w:rsidRDefault="009E7B6A" w:rsidP="00AF04EC">
            <w:pPr>
              <w:ind w:right="-108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  <w:r w:rsidR="00655353" w:rsidRPr="00AF04EC">
              <w:rPr>
                <w:rFonts w:ascii="Times New Roman" w:hAnsi="Times New Roman"/>
                <w:szCs w:val="24"/>
              </w:rPr>
              <w:t>/кг</w:t>
            </w:r>
          </w:p>
          <w:p w:rsidR="009E7B6A" w:rsidRPr="00AF04EC" w:rsidRDefault="009E7B6A" w:rsidP="00AF04EC">
            <w:pPr>
              <w:ind w:right="-108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  <w:r w:rsidR="00655353" w:rsidRPr="00AF04EC">
              <w:rPr>
                <w:rFonts w:ascii="Times New Roman" w:hAnsi="Times New Roman"/>
                <w:szCs w:val="24"/>
              </w:rPr>
              <w:t>/кг</w:t>
            </w:r>
          </w:p>
          <w:p w:rsidR="009E7B6A" w:rsidRPr="00AF04EC" w:rsidRDefault="009E7B6A" w:rsidP="00AF04EC">
            <w:pPr>
              <w:ind w:right="-108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  <w:r w:rsidR="00655353" w:rsidRPr="00AF04EC">
              <w:rPr>
                <w:rFonts w:ascii="Times New Roman" w:hAnsi="Times New Roman"/>
                <w:szCs w:val="24"/>
              </w:rPr>
              <w:t>/кг</w:t>
            </w:r>
          </w:p>
          <w:p w:rsidR="00655353" w:rsidRPr="00AF04EC" w:rsidRDefault="00655353" w:rsidP="00AF04EC">
            <w:pPr>
              <w:ind w:right="-108"/>
              <w:jc w:val="center"/>
              <w:rPr>
                <w:rFonts w:ascii="Times New Roman" w:hAnsi="Times New Roman"/>
                <w:szCs w:val="24"/>
              </w:rPr>
            </w:pPr>
          </w:p>
          <w:p w:rsidR="009E7B6A" w:rsidRPr="00AF04EC" w:rsidRDefault="009E7B6A" w:rsidP="00AF04EC">
            <w:pPr>
              <w:ind w:right="-108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  <w:r w:rsidR="00655353" w:rsidRPr="00AF04EC">
              <w:rPr>
                <w:rFonts w:ascii="Times New Roman" w:hAnsi="Times New Roman"/>
                <w:szCs w:val="24"/>
              </w:rPr>
              <w:t>/кг</w:t>
            </w:r>
          </w:p>
          <w:p w:rsidR="009E7B6A" w:rsidRPr="00AF04EC" w:rsidRDefault="009E7B6A" w:rsidP="00AF04EC">
            <w:pPr>
              <w:ind w:right="-108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  <w:r w:rsidR="00655353" w:rsidRPr="00AF04EC">
              <w:rPr>
                <w:rFonts w:ascii="Times New Roman" w:hAnsi="Times New Roman"/>
                <w:szCs w:val="24"/>
              </w:rPr>
              <w:t>/кг</w:t>
            </w:r>
          </w:p>
        </w:tc>
        <w:tc>
          <w:tcPr>
            <w:tcW w:w="992" w:type="dxa"/>
          </w:tcPr>
          <w:p w:rsidR="00655353" w:rsidRPr="00AF04EC" w:rsidRDefault="00655353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353" w:rsidRPr="00AF04EC" w:rsidRDefault="00655353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353" w:rsidRPr="00AF04EC" w:rsidRDefault="00655353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5353" w:rsidRPr="00AF04EC">
              <w:rPr>
                <w:rFonts w:ascii="Times New Roman" w:hAnsi="Times New Roman" w:cs="Times New Roman"/>
                <w:sz w:val="24"/>
                <w:szCs w:val="24"/>
              </w:rPr>
              <w:t>/144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5353" w:rsidRPr="00AF04EC">
              <w:rPr>
                <w:rFonts w:ascii="Times New Roman" w:hAnsi="Times New Roman" w:cs="Times New Roman"/>
                <w:sz w:val="24"/>
                <w:szCs w:val="24"/>
              </w:rPr>
              <w:t>/68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5353" w:rsidRPr="00AF04EC">
              <w:rPr>
                <w:rFonts w:ascii="Times New Roman" w:hAnsi="Times New Roman" w:cs="Times New Roman"/>
                <w:sz w:val="24"/>
                <w:szCs w:val="24"/>
              </w:rPr>
              <w:t>/24,6</w:t>
            </w:r>
          </w:p>
          <w:p w:rsidR="00655353" w:rsidRPr="00AF04EC" w:rsidRDefault="00655353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55353" w:rsidRPr="00AF04EC">
              <w:rPr>
                <w:rFonts w:ascii="Times New Roman" w:hAnsi="Times New Roman" w:cs="Times New Roman"/>
                <w:sz w:val="24"/>
                <w:szCs w:val="24"/>
              </w:rPr>
              <w:t>/4,1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5353" w:rsidRPr="00AF04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6562A" w:rsidRPr="00AF04E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2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Высоколегированная сталь. 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eastAsia="Calibri" w:hAnsi="Times New Roman" w:cs="Times New Roman"/>
                <w:sz w:val="24"/>
                <w:szCs w:val="24"/>
              </w:rPr>
              <w:t>Класс безопасности по НП-016-05 – 3Н.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3 группа оборудования  по  НП-070-06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Установка в помещении ЦБ-29 клапанов мембранных регулирующих МКР Dу15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Высоколегированная сталь. Поставка цеха</w:t>
            </w:r>
            <w:r w:rsidR="0046562A"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Установка предохранительных клапанов Ду15 Ру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,5МПа  №290280/1, 290280/2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Высоколегированная сталь. 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Поставка цеха</w:t>
            </w:r>
            <w:r w:rsidR="0046562A"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Монтаж на отм</w:t>
            </w:r>
            <w:r w:rsidR="0046562A" w:rsidRPr="00AF04EC">
              <w:rPr>
                <w:rFonts w:ascii="Times New Roman" w:hAnsi="Times New Roman" w:cs="Times New Roman"/>
                <w:sz w:val="24"/>
                <w:szCs w:val="24"/>
              </w:rPr>
              <w:t>етке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±0,00 в существующем шкафу  дозатора ЕДР5/0,5 А-2911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1/36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Поставка цеха</w:t>
            </w:r>
            <w:r w:rsidR="0046562A"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Монтаж на трубопроводе кюветы проточной Ду15 (СКБАП.1119.01.01) Высоколегированная сталь. 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3/14,6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Поставка цеха</w:t>
            </w:r>
            <w:r w:rsidR="0046562A"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рабочей конструкторской документации, изготовление и монтаж в пом.102 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емкостей–сборников А-850, А-851, А-852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E3210D" w:rsidRPr="00AF04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59B9" w:rsidRPr="00AF04E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210D" w:rsidRPr="00AF04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59B9" w:rsidRPr="00AF04EC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Высоколегированная сталь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опорных конструкций  массой до 0,1т из 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углеродистая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стали 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из высоколегированной стали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0,104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То же, из высоколегированной стали массой 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до 0,15т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0,596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Изготовление (со стоимостью) и монтаж опорных конструкций  ма</w:t>
            </w:r>
            <w:r w:rsidR="00E3210D"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ссой до 0,1т из </w:t>
            </w:r>
            <w:r w:rsidR="00E3210D" w:rsidRPr="00AF0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высоколегирован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ной стали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0,086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(со стоимостью) и установка заглушек из  высоколегированной стали </w:t>
            </w:r>
            <w:r w:rsidR="00E3210D"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диаметром 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до 30мм на существующие аппараты и трубопроводы 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То же, </w:t>
            </w:r>
            <w:r w:rsidR="00E3210D" w:rsidRPr="00AF04EC">
              <w:rPr>
                <w:rFonts w:ascii="Times New Roman" w:hAnsi="Times New Roman" w:cs="Times New Roman"/>
                <w:sz w:val="24"/>
                <w:szCs w:val="24"/>
              </w:rPr>
              <w:t>диаметром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до 60мм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То же, </w:t>
            </w:r>
            <w:r w:rsidR="00E3210D"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диаметром 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до 80мм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Приобретение, монтаж   и  РАД сварка  на высоте до 3м  технологических трубопроводов из труб высоколегированной стали (12х18н10т) на условное давление до 2,5 МПА 20х3,0мм. 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Со  100% контролем сварных соединений.                                                           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пм/кг</w:t>
            </w:r>
          </w:p>
        </w:tc>
        <w:tc>
          <w:tcPr>
            <w:tcW w:w="992" w:type="dxa"/>
            <w:vAlign w:val="center"/>
          </w:tcPr>
          <w:p w:rsidR="00E3210D" w:rsidRPr="00AF04EC" w:rsidRDefault="009E7B6A" w:rsidP="00AF04EC">
            <w:pPr>
              <w:pStyle w:val="aa"/>
              <w:spacing w:after="0" w:line="240" w:lineRule="auto"/>
              <w:ind w:left="0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 600/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759,06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Сварные соединения I категории по ОСТ 95 39-2002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E3210D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То же,  </w:t>
            </w:r>
            <w:r w:rsidR="009E7B6A" w:rsidRPr="00AF04EC">
              <w:rPr>
                <w:rFonts w:ascii="Times New Roman" w:hAnsi="Times New Roman" w:cs="Times New Roman"/>
                <w:sz w:val="24"/>
                <w:szCs w:val="24"/>
              </w:rPr>
              <w:t>25х3,0мм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пм/кг</w:t>
            </w:r>
          </w:p>
        </w:tc>
        <w:tc>
          <w:tcPr>
            <w:tcW w:w="992" w:type="dxa"/>
            <w:vAlign w:val="center"/>
          </w:tcPr>
          <w:p w:rsidR="00E3210D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40/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65,49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          --//--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12х2,0мм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пм/кг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10/4,96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          --//--</w:t>
            </w:r>
          </w:p>
        </w:tc>
      </w:tr>
      <w:tr w:rsidR="009E7B6A" w:rsidRPr="00AF04EC" w:rsidTr="00AF04EC">
        <w:trPr>
          <w:cantSplit/>
        </w:trPr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Приобретение, монтаж   и  РАД сварка  технологических трубопроводов из труб высоколегированной стали на </w:t>
            </w: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условное давление до 2,5 МПА ф8х1,5мм. 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С  контролем сварных соединений                                                           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пм/кг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  27/79,09</w:t>
            </w:r>
          </w:p>
        </w:tc>
        <w:tc>
          <w:tcPr>
            <w:tcW w:w="2552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Сварные соединения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V категории  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Изготовление (со стоимостью) и монтаж штуцерных соединений ШП-6 из высоколегированной стали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/кг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42/3,96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Ф20.94.228.030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установка клапанов   «НЗ» c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пневмоприводом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  У96.153.00 Dу15, Ру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,5 МПА  с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цапковым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 соединением и приварным ниппелем 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(высоколегированная сталь)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2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установка клапанов  «НО» с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пневмоприводом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  У96.154.00 Dу20, Ру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,5 МПА  с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цапковым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 соединением и приварным ниппелем (высоколегированная сталь)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То же,   клапанов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сильфонных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Dу10, Ру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,0МПа 14нж17ст7 (А.КЗ.010.10.04.01Б)  с ниппелем под приварку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rPr>
          <w:cantSplit/>
        </w:trPr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43280E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r w:rsidR="009E7B6A" w:rsidRPr="00AF04EC">
              <w:rPr>
                <w:rFonts w:ascii="Times New Roman" w:hAnsi="Times New Roman" w:cs="Times New Roman"/>
                <w:sz w:val="24"/>
                <w:szCs w:val="24"/>
              </w:rPr>
              <w:t>кранов пробковых Dу15 Ру</w:t>
            </w:r>
            <w:proofErr w:type="gramStart"/>
            <w:r w:rsidR="009E7B6A" w:rsidRPr="00AF04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9E7B6A"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,4÷0,6МПа 11нж12п  (ЛЛ33008-015)  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E7B6A" w:rsidRPr="00AF04EC" w:rsidRDefault="001D6EB2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из наличия цеха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Изготовление (со стоимостью) и установка ниппельных соединений Ду15 из высоколегированной стали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Ф20.94.080.000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 же, Ду20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Ф20.94.329.440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(со стоимостью) и  врезка в трубопроводы и аппараты штуцеров, бобышек из высоколегированной стали для приборов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КИПиА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Изготовление из поковки  гр. 4К  высоколегированной стали  (со стоимостью)  и монтаж тройников 15х15х15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Изготовление из поковки  гр. 4К  высоколегированной стали  (со стоимостью)  и монтаж тройников 15х20х20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Изготовление из поковки  гр. 4К  высоколегированной стали  (со стоимостью)  и монтаж тройников 20х20х20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Изготовление из поковки  гр. 4К  высоколегированной  стали  (со стоимостью)  и монтаж тройников 6х15х15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Изготовление из поковки  гр. 4К  высоколегированной  стали  (со стоимостью)  и монтаж переходов 50х15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То, же переходов 20х15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То, же переходов 20х6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То, же переходов 15х6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rPr>
          <w:cantSplit/>
        </w:trPr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и монтаж фланцев </w:t>
            </w:r>
            <w:r w:rsidRPr="00AF04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у15, Ру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,0МПа из высоколегированной стали  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5-15-10Ф 12х18н10т ГОСТ 12821-80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болтов строительных с гайками и шайбами (высоколегированная сталь)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кг/</w:t>
            </w: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3210D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10,65/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То же, 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стальных</w:t>
            </w:r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кг/</w:t>
            </w: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6,73/90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Приобретение оборудования и материалов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КИПиА</w:t>
            </w:r>
            <w:proofErr w:type="spellEnd"/>
            <w:r w:rsidR="007E1A90" w:rsidRPr="00AF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реагентов.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рН-метр 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лабораторный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с диапазоном измерения 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1-14ед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Расходомер счетчик э/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Взлет ТЭР АС-010 в комплекте с источником питания ИВП 24.24 и присоединительной арматурой №3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10 из нержавеющей стали. 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Класс безопасности 3Н.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Измерительно-вычислительный компле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кс Взл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ет ИВК в исполнении ИВК ТЭР/токовый выход в комплекте: источник питания АDN-1524, кабель связи токовый, адаптер сигналов USB-RS232/RS485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Преобразователь электропневматический с входным сигналом 4-20мА, пределом погрешности 1,0%, кор</w:t>
            </w:r>
            <w:r w:rsidR="00E3210D" w:rsidRPr="00AF04E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озион</w:t>
            </w:r>
            <w:r w:rsidR="00E3210D" w:rsidRPr="00AF04E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остойкое,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пылеводозащищенное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исполнение, с климатическим исполнением У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:ГСП. 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Преобразователь электропневматический ЭП-3334.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Провод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термокомпенсационный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для термопар типа ХК ПТВВТ 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-Э-ХК-2*1,5-500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Кабель МКШ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3*0,75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Кабель КМВЭВ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А)-</w:t>
            </w:r>
            <w:r w:rsidRPr="00AF04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2х2х1,0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Промышленная рабочая станция с электронным ключом КПЕШ.422419.001-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02.55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Блок питания ИБП </w:t>
            </w:r>
            <w:proofErr w:type="spell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Eaton</w:t>
            </w:r>
            <w:proofErr w:type="spellEnd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9130 1000 RM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Датчик потока SI5000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Модуль ввода аналогового сигнала I-7019R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rPr>
                <w:rFonts w:ascii="Times New Roman" w:hAnsi="Times New Roman"/>
                <w:szCs w:val="24"/>
              </w:rPr>
            </w:pPr>
            <w:r w:rsidRPr="00AF04EC">
              <w:rPr>
                <w:rFonts w:ascii="Times New Roman" w:hAnsi="Times New Roman"/>
                <w:szCs w:val="24"/>
              </w:rPr>
              <w:t>Модуль вывода аналогового сигнала  I-7024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rPr>
                <w:rFonts w:ascii="Times New Roman" w:hAnsi="Times New Roman"/>
                <w:szCs w:val="24"/>
              </w:rPr>
            </w:pPr>
            <w:r w:rsidRPr="00AF04EC">
              <w:rPr>
                <w:rFonts w:ascii="Times New Roman" w:hAnsi="Times New Roman"/>
                <w:szCs w:val="24"/>
              </w:rPr>
              <w:t>Манометр Дм2010С</w:t>
            </w:r>
            <w:r w:rsidRPr="00AF04EC">
              <w:rPr>
                <w:rFonts w:ascii="Times New Roman" w:hAnsi="Times New Roman"/>
                <w:szCs w:val="24"/>
                <w:lang w:val="en-US"/>
              </w:rPr>
              <w:t>r</w:t>
            </w:r>
            <w:r w:rsidRPr="00AF04EC">
              <w:rPr>
                <w:rFonts w:ascii="Times New Roman" w:hAnsi="Times New Roman"/>
                <w:szCs w:val="24"/>
              </w:rPr>
              <w:t xml:space="preserve"> 0÷6кгс/см</w:t>
            </w:r>
            <w:proofErr w:type="gramStart"/>
            <w:r w:rsidRPr="00AF04EC">
              <w:rPr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rPr>
                <w:rFonts w:ascii="Times New Roman" w:hAnsi="Times New Roman"/>
                <w:szCs w:val="24"/>
              </w:rPr>
            </w:pPr>
            <w:r w:rsidRPr="00AF04EC">
              <w:rPr>
                <w:rFonts w:ascii="Times New Roman" w:hAnsi="Times New Roman"/>
                <w:szCs w:val="24"/>
              </w:rPr>
              <w:t xml:space="preserve">Устройство связи и питания  УСП-25 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ЗАО НПЦ «Аспект» г. Дубна</w:t>
            </w:r>
          </w:p>
        </w:tc>
      </w:tr>
      <w:tr w:rsidR="009E7B6A" w:rsidRPr="00AF04EC" w:rsidTr="00AF04EC">
        <w:tc>
          <w:tcPr>
            <w:tcW w:w="568" w:type="dxa"/>
            <w:vAlign w:val="center"/>
          </w:tcPr>
          <w:p w:rsidR="009E7B6A" w:rsidRPr="00AF04EC" w:rsidRDefault="009E7B6A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9E7B6A" w:rsidRPr="00AF04EC" w:rsidRDefault="009E7B6A" w:rsidP="00AF04EC">
            <w:pPr>
              <w:rPr>
                <w:rFonts w:ascii="Times New Roman" w:hAnsi="Times New Roman"/>
                <w:szCs w:val="24"/>
              </w:rPr>
            </w:pPr>
            <w:r w:rsidRPr="00AF04EC">
              <w:rPr>
                <w:rFonts w:ascii="Times New Roman" w:hAnsi="Times New Roman"/>
                <w:szCs w:val="24"/>
              </w:rPr>
              <w:t>Устройство детектирования гамма-излучения сцинтилляционное цифровое  УДС-ГЦ-46х1-485</w:t>
            </w:r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-108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0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9E7B6A" w:rsidRPr="00AF04EC" w:rsidRDefault="009E7B6A" w:rsidP="00AF04EC">
            <w:pPr>
              <w:pStyle w:val="aa"/>
              <w:spacing w:after="0" w:line="240" w:lineRule="auto"/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Чертеж ДЦКИ.418223.122</w:t>
            </w:r>
            <w:proofErr w:type="gramStart"/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  <w:p w:rsidR="009E7B6A" w:rsidRPr="00AF04EC" w:rsidRDefault="009E7B6A" w:rsidP="00AF04EC">
            <w:pPr>
              <w:pStyle w:val="aa"/>
              <w:spacing w:after="0" w:line="240" w:lineRule="auto"/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ЗАО НПЦ </w:t>
            </w:r>
          </w:p>
          <w:p w:rsidR="009E7B6A" w:rsidRPr="00AF04EC" w:rsidRDefault="009E7B6A" w:rsidP="00AF04EC">
            <w:pPr>
              <w:pStyle w:val="aa"/>
              <w:spacing w:after="0" w:line="240" w:lineRule="auto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«Аспект» г. Дубна</w:t>
            </w:r>
          </w:p>
        </w:tc>
      </w:tr>
      <w:tr w:rsidR="007E1A90" w:rsidRPr="00AF04EC" w:rsidTr="00AF04EC">
        <w:tc>
          <w:tcPr>
            <w:tcW w:w="568" w:type="dxa"/>
            <w:vAlign w:val="center"/>
          </w:tcPr>
          <w:p w:rsidR="007E1A90" w:rsidRPr="00AF04EC" w:rsidRDefault="007E1A90" w:rsidP="00AF04E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7E1A90" w:rsidRPr="00AF04EC" w:rsidRDefault="007E1A90" w:rsidP="00AF04EC">
            <w:pPr>
              <w:rPr>
                <w:rFonts w:ascii="Times New Roman" w:hAnsi="Times New Roman"/>
                <w:szCs w:val="24"/>
              </w:rPr>
            </w:pPr>
            <w:r w:rsidRPr="00AF04EC">
              <w:rPr>
                <w:rFonts w:ascii="Times New Roman" w:hAnsi="Times New Roman"/>
                <w:szCs w:val="24"/>
              </w:rPr>
              <w:t xml:space="preserve">Сорбент AXIONIT MND 40T </w:t>
            </w:r>
          </w:p>
        </w:tc>
        <w:tc>
          <w:tcPr>
            <w:tcW w:w="992" w:type="dxa"/>
            <w:vAlign w:val="center"/>
          </w:tcPr>
          <w:p w:rsidR="007E1A90" w:rsidRPr="00AF04EC" w:rsidRDefault="00482765" w:rsidP="00AF04EC">
            <w:pPr>
              <w:pStyle w:val="aa"/>
              <w:spacing w:after="0" w:line="240" w:lineRule="auto"/>
              <w:ind w:left="-108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  <w:vAlign w:val="center"/>
          </w:tcPr>
          <w:p w:rsidR="007E1A90" w:rsidRPr="00AF04EC" w:rsidRDefault="007E1A90" w:rsidP="00AF04EC">
            <w:pPr>
              <w:pStyle w:val="aa"/>
              <w:spacing w:after="0" w:line="240" w:lineRule="auto"/>
              <w:ind w:left="0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2" w:type="dxa"/>
            <w:vAlign w:val="center"/>
          </w:tcPr>
          <w:p w:rsidR="007E1A90" w:rsidRPr="00AF04EC" w:rsidRDefault="007E1A90" w:rsidP="00AF04EC">
            <w:pPr>
              <w:pStyle w:val="aa"/>
              <w:spacing w:after="0" w:line="240" w:lineRule="auto"/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482765" w:rsidRPr="00AF04E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сорбента расходуется на загрузку сорбционной колонны, 20 </w:t>
            </w:r>
            <w:r w:rsidR="00482765" w:rsidRPr="00AF04E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F04EC">
              <w:rPr>
                <w:rFonts w:ascii="Times New Roman" w:hAnsi="Times New Roman" w:cs="Times New Roman"/>
                <w:sz w:val="24"/>
                <w:szCs w:val="24"/>
              </w:rPr>
              <w:t xml:space="preserve"> - резерв</w:t>
            </w:r>
          </w:p>
        </w:tc>
      </w:tr>
    </w:tbl>
    <w:p w:rsidR="004528CA" w:rsidRPr="009E7B6A" w:rsidRDefault="004528CA" w:rsidP="004528CA">
      <w:pPr>
        <w:pStyle w:val="a3"/>
        <w:tabs>
          <w:tab w:val="clear" w:pos="4677"/>
          <w:tab w:val="clear" w:pos="9355"/>
        </w:tabs>
        <w:rPr>
          <w:rFonts w:ascii="Times New Roman" w:hAnsi="Times New Roman"/>
          <w:sz w:val="28"/>
          <w:szCs w:val="28"/>
        </w:rPr>
      </w:pPr>
    </w:p>
    <w:p w:rsidR="004528CA" w:rsidRDefault="004528CA" w:rsidP="004528CA">
      <w:pPr>
        <w:pStyle w:val="a3"/>
        <w:tabs>
          <w:tab w:val="clear" w:pos="4677"/>
          <w:tab w:val="clear" w:pos="9355"/>
        </w:tabs>
        <w:rPr>
          <w:rFonts w:ascii="Times New Roman" w:hAnsi="Times New Roman"/>
        </w:rPr>
      </w:pPr>
    </w:p>
    <w:sectPr w:rsidR="004528CA" w:rsidSect="00AF04EC">
      <w:pgSz w:w="11906" w:h="16838" w:code="9"/>
      <w:pgMar w:top="1134" w:right="567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0A0" w:rsidRDefault="00C410A0">
      <w:r>
        <w:separator/>
      </w:r>
    </w:p>
  </w:endnote>
  <w:endnote w:type="continuationSeparator" w:id="0">
    <w:p w:rsidR="00C410A0" w:rsidRDefault="00C4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0A0" w:rsidRDefault="00C410A0">
      <w:r>
        <w:separator/>
      </w:r>
    </w:p>
  </w:footnote>
  <w:footnote w:type="continuationSeparator" w:id="0">
    <w:p w:rsidR="00C410A0" w:rsidRDefault="00C41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E71F4"/>
    <w:multiLevelType w:val="hybridMultilevel"/>
    <w:tmpl w:val="F5160E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467E"/>
    <w:rsid w:val="00001798"/>
    <w:rsid w:val="000359B9"/>
    <w:rsid w:val="0008467E"/>
    <w:rsid w:val="000D1A0A"/>
    <w:rsid w:val="00115EB9"/>
    <w:rsid w:val="00127892"/>
    <w:rsid w:val="00153043"/>
    <w:rsid w:val="00182A23"/>
    <w:rsid w:val="001979E0"/>
    <w:rsid w:val="001B313E"/>
    <w:rsid w:val="001D6EB2"/>
    <w:rsid w:val="002952BB"/>
    <w:rsid w:val="002A591A"/>
    <w:rsid w:val="002C759A"/>
    <w:rsid w:val="0031768D"/>
    <w:rsid w:val="00321AC6"/>
    <w:rsid w:val="0033710B"/>
    <w:rsid w:val="00341498"/>
    <w:rsid w:val="00354458"/>
    <w:rsid w:val="003930B1"/>
    <w:rsid w:val="003A287E"/>
    <w:rsid w:val="003F1786"/>
    <w:rsid w:val="00405DE9"/>
    <w:rsid w:val="0043280E"/>
    <w:rsid w:val="0044624F"/>
    <w:rsid w:val="004528CA"/>
    <w:rsid w:val="0046562A"/>
    <w:rsid w:val="00467CFF"/>
    <w:rsid w:val="00467ED7"/>
    <w:rsid w:val="00482765"/>
    <w:rsid w:val="004832EE"/>
    <w:rsid w:val="00495110"/>
    <w:rsid w:val="004A0BE7"/>
    <w:rsid w:val="004A61D4"/>
    <w:rsid w:val="004B3C1A"/>
    <w:rsid w:val="004C07F5"/>
    <w:rsid w:val="004C36C2"/>
    <w:rsid w:val="004D37E1"/>
    <w:rsid w:val="004F253C"/>
    <w:rsid w:val="00504971"/>
    <w:rsid w:val="005810BE"/>
    <w:rsid w:val="00581660"/>
    <w:rsid w:val="00591479"/>
    <w:rsid w:val="005A3A3E"/>
    <w:rsid w:val="005C4C2D"/>
    <w:rsid w:val="005C6A33"/>
    <w:rsid w:val="0060558A"/>
    <w:rsid w:val="0064462E"/>
    <w:rsid w:val="00655353"/>
    <w:rsid w:val="006C781F"/>
    <w:rsid w:val="00731E4B"/>
    <w:rsid w:val="007439E6"/>
    <w:rsid w:val="0075693F"/>
    <w:rsid w:val="0078541D"/>
    <w:rsid w:val="007920F1"/>
    <w:rsid w:val="007B3FA6"/>
    <w:rsid w:val="007E1A90"/>
    <w:rsid w:val="007E643A"/>
    <w:rsid w:val="007F7E39"/>
    <w:rsid w:val="00812F0D"/>
    <w:rsid w:val="00866081"/>
    <w:rsid w:val="00872678"/>
    <w:rsid w:val="008B4E7B"/>
    <w:rsid w:val="008C76FD"/>
    <w:rsid w:val="008E46DB"/>
    <w:rsid w:val="0091557D"/>
    <w:rsid w:val="0093226D"/>
    <w:rsid w:val="0097377B"/>
    <w:rsid w:val="009C179D"/>
    <w:rsid w:val="009E1EB6"/>
    <w:rsid w:val="009E7B6A"/>
    <w:rsid w:val="00A1492F"/>
    <w:rsid w:val="00A161CD"/>
    <w:rsid w:val="00A352F1"/>
    <w:rsid w:val="00A41396"/>
    <w:rsid w:val="00A65793"/>
    <w:rsid w:val="00A847CE"/>
    <w:rsid w:val="00AF04EC"/>
    <w:rsid w:val="00B24632"/>
    <w:rsid w:val="00B3377B"/>
    <w:rsid w:val="00B54643"/>
    <w:rsid w:val="00BA02CD"/>
    <w:rsid w:val="00BA246A"/>
    <w:rsid w:val="00BA40A1"/>
    <w:rsid w:val="00C410A0"/>
    <w:rsid w:val="00C52A9C"/>
    <w:rsid w:val="00CD13F2"/>
    <w:rsid w:val="00D10377"/>
    <w:rsid w:val="00D240BC"/>
    <w:rsid w:val="00D37B64"/>
    <w:rsid w:val="00D41FC6"/>
    <w:rsid w:val="00D80531"/>
    <w:rsid w:val="00D95802"/>
    <w:rsid w:val="00E1183B"/>
    <w:rsid w:val="00E3210D"/>
    <w:rsid w:val="00E7387D"/>
    <w:rsid w:val="00E93815"/>
    <w:rsid w:val="00E9685C"/>
    <w:rsid w:val="00EE70CB"/>
    <w:rsid w:val="00EF2B50"/>
    <w:rsid w:val="00F002FE"/>
    <w:rsid w:val="00F13873"/>
    <w:rsid w:val="00F61465"/>
    <w:rsid w:val="00FA2469"/>
    <w:rsid w:val="00FA7372"/>
    <w:rsid w:val="00FB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643A"/>
    <w:pPr>
      <w:widowControl w:val="0"/>
      <w:jc w:val="both"/>
    </w:pPr>
    <w:rPr>
      <w:rFonts w:ascii="Peterburg" w:hAnsi="Peterburg"/>
      <w:sz w:val="24"/>
    </w:rPr>
  </w:style>
  <w:style w:type="paragraph" w:styleId="1">
    <w:name w:val="heading 1"/>
    <w:basedOn w:val="a"/>
    <w:next w:val="a"/>
    <w:link w:val="10"/>
    <w:qFormat/>
    <w:rsid w:val="007E643A"/>
    <w:pPr>
      <w:keepNext/>
      <w:jc w:val="center"/>
      <w:outlineLvl w:val="0"/>
    </w:pPr>
    <w:rPr>
      <w:rFonts w:ascii="Times New Roman" w:hAnsi="Times New Roman"/>
      <w:b/>
      <w:spacing w:val="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643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643A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rsid w:val="007E643A"/>
    <w:pPr>
      <w:jc w:val="center"/>
    </w:pPr>
    <w:rPr>
      <w:rFonts w:ascii="Times New Roman" w:hAnsi="Times New Roman"/>
      <w:b/>
      <w:spacing w:val="20"/>
      <w:sz w:val="17"/>
    </w:rPr>
  </w:style>
  <w:style w:type="paragraph" w:styleId="a7">
    <w:name w:val="Balloon Text"/>
    <w:basedOn w:val="a"/>
    <w:link w:val="a8"/>
    <w:rsid w:val="007F7E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F7E3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4528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4B3C1A"/>
    <w:rPr>
      <w:b/>
      <w:spacing w:val="40"/>
    </w:rPr>
  </w:style>
  <w:style w:type="character" w:customStyle="1" w:styleId="a6">
    <w:name w:val="Основной текст Знак"/>
    <w:basedOn w:val="a0"/>
    <w:link w:val="a5"/>
    <w:rsid w:val="007439E6"/>
    <w:rPr>
      <w:b/>
      <w:spacing w:val="20"/>
      <w:sz w:val="17"/>
    </w:rPr>
  </w:style>
  <w:style w:type="paragraph" w:styleId="aa">
    <w:name w:val="List Paragraph"/>
    <w:basedOn w:val="a"/>
    <w:uiPriority w:val="34"/>
    <w:qFormat/>
    <w:rsid w:val="009E7B6A"/>
    <w:pPr>
      <w:widowControl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Peterburg" w:hAnsi="Peterburg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Times New Roman" w:hAnsi="Times New Roman"/>
      <w:b/>
      <w:spacing w:val="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Body Text"/>
    <w:basedOn w:val="a"/>
    <w:pPr>
      <w:jc w:val="center"/>
    </w:pPr>
    <w:rPr>
      <w:rFonts w:ascii="Times New Roman" w:hAnsi="Times New Roman"/>
      <w:b/>
      <w:spacing w:val="20"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9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spatcher\Local%20Settings\Temporary%20Internet%20Files\Content.Outlook\XH7BTXQJ\&#1073;&#1083;&#1072;&#1085;&#1082;%20&#1087;&#1080;&#1089;&#1100;&#1084;&#1072;%20&#1073;&#1077;&#1079;%20&#1072;&#1076;&#1088;&#1077;&#108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без адреса</Template>
  <TotalTime>26</TotalTime>
  <Pages>1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ПО "Маяк"</Company>
  <LinksUpToDate>false</LinksUpToDate>
  <CharactersWithSpaces>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Диспетчер АХО</dc:creator>
  <cp:keywords/>
  <cp:lastModifiedBy>Клепалова Наталья Михайловна</cp:lastModifiedBy>
  <cp:revision>11</cp:revision>
  <cp:lastPrinted>2012-06-30T07:54:00Z</cp:lastPrinted>
  <dcterms:created xsi:type="dcterms:W3CDTF">2015-04-13T05:37:00Z</dcterms:created>
  <dcterms:modified xsi:type="dcterms:W3CDTF">2015-07-29T06:58:00Z</dcterms:modified>
</cp:coreProperties>
</file>